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B208" w14:textId="77777777" w:rsidR="00D71D8D" w:rsidRDefault="00D71D8D" w:rsidP="00D71D8D">
      <w:pPr>
        <w:jc w:val="center"/>
        <w:rPr>
          <w:color w:val="000000" w:themeColor="text1"/>
          <w:sz w:val="30"/>
          <w:szCs w:val="30"/>
          <w:u w:val="single"/>
        </w:rPr>
      </w:pPr>
    </w:p>
    <w:p w14:paraId="0E848CDB" w14:textId="7A10A839" w:rsidR="00AF2D79" w:rsidRDefault="00AF2D79" w:rsidP="004D5291">
      <w:pPr>
        <w:jc w:val="center"/>
        <w:rPr>
          <w:color w:val="000000" w:themeColor="text1"/>
          <w:sz w:val="30"/>
          <w:szCs w:val="30"/>
          <w:u w:val="single"/>
        </w:rPr>
      </w:pPr>
      <w:r>
        <w:rPr>
          <w:color w:val="000000" w:themeColor="text1"/>
          <w:sz w:val="30"/>
          <w:szCs w:val="30"/>
          <w:u w:val="single"/>
        </w:rPr>
        <w:t>Event Planning</w:t>
      </w:r>
      <w:r w:rsidR="00CE46D6">
        <w:rPr>
          <w:color w:val="000000" w:themeColor="text1"/>
          <w:sz w:val="30"/>
          <w:szCs w:val="30"/>
          <w:u w:val="single"/>
        </w:rPr>
        <w:t xml:space="preserve"> Checklist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7929"/>
      </w:tblGrid>
      <w:tr w:rsidR="00F457DC" w:rsidRPr="006953D6" w14:paraId="4B34FC1A" w14:textId="77777777" w:rsidTr="00371F8F">
        <w:trPr>
          <w:trHeight w:val="547"/>
        </w:trPr>
        <w:tc>
          <w:tcPr>
            <w:tcW w:w="8545" w:type="dxa"/>
            <w:gridSpan w:val="2"/>
            <w:vAlign w:val="center"/>
          </w:tcPr>
          <w:p w14:paraId="70280AD8" w14:textId="77777777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color w:val="1F4E79" w:themeColor="accent5" w:themeShade="80"/>
                <w:sz w:val="32"/>
                <w:szCs w:val="32"/>
              </w:rPr>
              <w:t>Before the Event</w:t>
            </w:r>
          </w:p>
        </w:tc>
      </w:tr>
      <w:tr w:rsidR="00F457DC" w:rsidRPr="006953D6" w14:paraId="67DE565F" w14:textId="77777777" w:rsidTr="00371F8F">
        <w:trPr>
          <w:trHeight w:val="648"/>
        </w:trPr>
        <w:sdt>
          <w:sdtPr>
            <w:rPr>
              <w:sz w:val="40"/>
              <w:szCs w:val="40"/>
            </w:rPr>
            <w:id w:val="-70756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AB84032" w14:textId="77777777" w:rsidR="00F457DC" w:rsidRPr="008C343B" w:rsidRDefault="00F457DC" w:rsidP="00371F8F">
                <w:pPr>
                  <w:pStyle w:val="ListParagraph"/>
                  <w:ind w:left="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19839456" w14:textId="0B398EB1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a budget, estimate number of attendees, develop attendance pricing (and promotional pricing for </w:t>
            </w:r>
            <w:r w:rsidR="00E9137A">
              <w:rPr>
                <w:sz w:val="24"/>
                <w:szCs w:val="24"/>
              </w:rPr>
              <w:t>speakers’</w:t>
            </w:r>
            <w:r>
              <w:rPr>
                <w:sz w:val="24"/>
                <w:szCs w:val="24"/>
              </w:rPr>
              <w:t xml:space="preserve"> guest, large groups)</w:t>
            </w:r>
          </w:p>
        </w:tc>
      </w:tr>
      <w:tr w:rsidR="00F457DC" w:rsidRPr="006953D6" w14:paraId="3AC2956F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71940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7A45E04" w14:textId="77777777" w:rsidR="00F457DC" w:rsidRPr="008C343B" w:rsidRDefault="00F457DC" w:rsidP="00371F8F">
                <w:pPr>
                  <w:pStyle w:val="ListParagraph"/>
                  <w:ind w:left="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57B7A1AF" w14:textId="77777777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the event</w:t>
            </w:r>
          </w:p>
        </w:tc>
      </w:tr>
      <w:tr w:rsidR="00F457DC" w:rsidRPr="006953D6" w14:paraId="5923DB41" w14:textId="77777777" w:rsidTr="00371F8F">
        <w:trPr>
          <w:trHeight w:val="648"/>
        </w:trPr>
        <w:sdt>
          <w:sdtPr>
            <w:rPr>
              <w:sz w:val="40"/>
              <w:szCs w:val="40"/>
            </w:rPr>
            <w:id w:val="-135549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5EB9B84" w14:textId="77777777" w:rsidR="00F457DC" w:rsidRPr="008C343B" w:rsidRDefault="00F457DC" w:rsidP="00371F8F">
                <w:pPr>
                  <w:pStyle w:val="ListParagraph"/>
                  <w:ind w:left="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4AB9E8C6" w14:textId="5A71CE72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the day, date, time, and location (anticipate number of </w:t>
            </w:r>
            <w:r w:rsidR="00ED01EA">
              <w:rPr>
                <w:sz w:val="24"/>
                <w:szCs w:val="24"/>
              </w:rPr>
              <w:t>guests</w:t>
            </w:r>
            <w:r>
              <w:rPr>
                <w:sz w:val="24"/>
                <w:szCs w:val="24"/>
              </w:rPr>
              <w:t>, avoid holidays, other industry event dates and major sports game days)</w:t>
            </w:r>
          </w:p>
        </w:tc>
      </w:tr>
      <w:tr w:rsidR="00F457DC" w:rsidRPr="006953D6" w14:paraId="33A98CF2" w14:textId="77777777" w:rsidTr="00371F8F">
        <w:trPr>
          <w:trHeight w:val="648"/>
        </w:trPr>
        <w:sdt>
          <w:sdtPr>
            <w:rPr>
              <w:sz w:val="40"/>
              <w:szCs w:val="40"/>
            </w:rPr>
            <w:id w:val="145483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F9F38F5" w14:textId="77777777" w:rsidR="00F457DC" w:rsidRPr="008C343B" w:rsidRDefault="00F457DC" w:rsidP="00371F8F">
                <w:pPr>
                  <w:pStyle w:val="ListParagraph"/>
                  <w:ind w:left="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2A5901DF" w14:textId="77777777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the venue (s</w:t>
            </w:r>
            <w:r w:rsidRPr="00DA2F7D">
              <w:rPr>
                <w:sz w:val="24"/>
                <w:szCs w:val="24"/>
              </w:rPr>
              <w:t>pace</w:t>
            </w:r>
            <w:r>
              <w:rPr>
                <w:sz w:val="24"/>
                <w:szCs w:val="24"/>
              </w:rPr>
              <w:t>/room/floor plan, technical equipment, food/beverage, parking, s</w:t>
            </w:r>
            <w:r w:rsidRPr="00DA2F7D">
              <w:rPr>
                <w:sz w:val="24"/>
                <w:szCs w:val="24"/>
              </w:rPr>
              <w:t>ecurity</w:t>
            </w:r>
            <w:r>
              <w:rPr>
                <w:sz w:val="24"/>
                <w:szCs w:val="24"/>
              </w:rPr>
              <w:t>, i</w:t>
            </w:r>
            <w:r w:rsidRPr="00DA2F7D">
              <w:rPr>
                <w:sz w:val="24"/>
                <w:szCs w:val="24"/>
              </w:rPr>
              <w:t>nsurance</w:t>
            </w:r>
            <w:r>
              <w:rPr>
                <w:sz w:val="24"/>
                <w:szCs w:val="24"/>
              </w:rPr>
              <w:t>)</w:t>
            </w:r>
          </w:p>
        </w:tc>
      </w:tr>
      <w:tr w:rsidR="00F457DC" w:rsidRPr="006953D6" w14:paraId="65724C49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179440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A90FDF4" w14:textId="77777777" w:rsidR="00F457DC" w:rsidRPr="008C343B" w:rsidRDefault="00F457DC" w:rsidP="00371F8F">
                <w:pPr>
                  <w:pStyle w:val="ListParagraph"/>
                  <w:ind w:left="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776B2B8A" w14:textId="672717CD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the program (goals/mission, theme, </w:t>
            </w:r>
            <w:r w:rsidR="00601B1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ogo, workshop/session t</w:t>
            </w:r>
            <w:r w:rsidRPr="00ED5DDE">
              <w:rPr>
                <w:sz w:val="24"/>
                <w:szCs w:val="24"/>
              </w:rPr>
              <w:t>opics</w:t>
            </w:r>
            <w:r>
              <w:rPr>
                <w:sz w:val="24"/>
                <w:szCs w:val="24"/>
              </w:rPr>
              <w:t>)</w:t>
            </w:r>
          </w:p>
        </w:tc>
      </w:tr>
      <w:tr w:rsidR="00F457DC" w14:paraId="23CFF555" w14:textId="77777777" w:rsidTr="00371F8F">
        <w:trPr>
          <w:trHeight w:val="642"/>
        </w:trPr>
        <w:sdt>
          <w:sdtPr>
            <w:rPr>
              <w:sz w:val="40"/>
              <w:szCs w:val="40"/>
            </w:rPr>
            <w:id w:val="-122136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CE56FCC" w14:textId="77777777" w:rsidR="00F457DC" w:rsidRDefault="00F457DC" w:rsidP="00371F8F">
                <w:pPr>
                  <w:pStyle w:val="ListParagraph"/>
                  <w:ind w:left="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38FED8CD" w14:textId="77777777" w:rsidR="00F457DC" w:rsidRDefault="00F457DC" w:rsidP="00371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arrangements for other services (food, music, entertainment, flowers, transportation, photography, coordinator/facilitator).  Remember to make food options available for vegetarians and individuals with food allergies.</w:t>
            </w:r>
          </w:p>
        </w:tc>
      </w:tr>
      <w:tr w:rsidR="00F457DC" w:rsidRPr="006953D6" w14:paraId="35C43677" w14:textId="77777777" w:rsidTr="00371F8F">
        <w:trPr>
          <w:trHeight w:val="642"/>
        </w:trPr>
        <w:sdt>
          <w:sdtPr>
            <w:rPr>
              <w:sz w:val="40"/>
              <w:szCs w:val="40"/>
            </w:rPr>
            <w:id w:val="110869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C0394F1" w14:textId="77777777" w:rsidR="00F457DC" w:rsidRPr="008C343B" w:rsidRDefault="00F457DC" w:rsidP="00371F8F">
                <w:pPr>
                  <w:pStyle w:val="ListParagraph"/>
                  <w:ind w:left="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3075E44D" w14:textId="6F853613" w:rsidR="00F457DC" w:rsidRPr="006953D6" w:rsidRDefault="00F457DC" w:rsidP="00371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 speakers (obtain bio, a</w:t>
            </w:r>
            <w:r w:rsidRPr="00200B5C">
              <w:rPr>
                <w:sz w:val="24"/>
                <w:szCs w:val="24"/>
              </w:rPr>
              <w:t>bstract</w:t>
            </w:r>
            <w:r>
              <w:rPr>
                <w:sz w:val="24"/>
                <w:szCs w:val="24"/>
              </w:rPr>
              <w:t>, white paper, presentation slides</w:t>
            </w:r>
            <w:r w:rsidRPr="00200B5C">
              <w:rPr>
                <w:sz w:val="24"/>
                <w:szCs w:val="24"/>
              </w:rPr>
              <w:t>)</w:t>
            </w:r>
          </w:p>
        </w:tc>
      </w:tr>
      <w:tr w:rsidR="00330A32" w:rsidRPr="006953D6" w14:paraId="3EEEACDD" w14:textId="77777777" w:rsidTr="00371F8F">
        <w:trPr>
          <w:trHeight w:val="642"/>
        </w:trPr>
        <w:sdt>
          <w:sdtPr>
            <w:rPr>
              <w:sz w:val="40"/>
              <w:szCs w:val="40"/>
            </w:rPr>
            <w:id w:val="795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4158C63" w14:textId="36339859" w:rsidR="00330A32" w:rsidRDefault="00330A32" w:rsidP="00371F8F">
                <w:pPr>
                  <w:pStyle w:val="ListParagraph"/>
                  <w:ind w:left="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69B77ACB" w14:textId="7D22F90D" w:rsidR="00330A32" w:rsidRDefault="00330A32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 out and work with influencers, thought leaders, and media to promote the event</w:t>
            </w:r>
          </w:p>
        </w:tc>
      </w:tr>
      <w:tr w:rsidR="00F457DC" w:rsidRPr="006953D6" w14:paraId="33AF2F04" w14:textId="77777777" w:rsidTr="00371F8F">
        <w:trPr>
          <w:trHeight w:val="642"/>
        </w:trPr>
        <w:sdt>
          <w:sdtPr>
            <w:rPr>
              <w:sz w:val="40"/>
              <w:szCs w:val="40"/>
            </w:rPr>
            <w:id w:val="3917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36A3A90" w14:textId="284A56F5" w:rsidR="00F457DC" w:rsidRPr="008C343B" w:rsidRDefault="00330A32" w:rsidP="00371F8F">
                <w:pPr>
                  <w:pStyle w:val="ListParagraph"/>
                  <w:ind w:left="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5D557D27" w14:textId="77777777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Set-up r</w:t>
            </w:r>
            <w:r w:rsidRPr="00483CD7">
              <w:rPr>
                <w:sz w:val="24"/>
                <w:szCs w:val="24"/>
              </w:rPr>
              <w:t>egistration (create video invitation, links to webinars, share photos,</w:t>
            </w:r>
            <w:r>
              <w:rPr>
                <w:sz w:val="24"/>
                <w:szCs w:val="24"/>
              </w:rPr>
              <w:t xml:space="preserve"> </w:t>
            </w:r>
            <w:r w:rsidRPr="00483CD7">
              <w:rPr>
                <w:sz w:val="24"/>
                <w:szCs w:val="24"/>
              </w:rPr>
              <w:t>video of past event if reoccurring)</w:t>
            </w:r>
          </w:p>
        </w:tc>
      </w:tr>
      <w:tr w:rsidR="00F457DC" w:rsidRPr="006953D6" w14:paraId="70EFF8C6" w14:textId="77777777" w:rsidTr="00371F8F">
        <w:trPr>
          <w:trHeight w:val="642"/>
        </w:trPr>
        <w:sdt>
          <w:sdtPr>
            <w:rPr>
              <w:sz w:val="40"/>
              <w:szCs w:val="40"/>
            </w:rPr>
            <w:id w:val="32509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2AB6ADE" w14:textId="77777777" w:rsidR="00F457DC" w:rsidRPr="008C343B" w:rsidRDefault="00F457DC" w:rsidP="00371F8F">
                <w:pPr>
                  <w:pStyle w:val="ListParagraph"/>
                  <w:ind w:left="0"/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652FAC40" w14:textId="77777777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out invitation/distribute i</w:t>
            </w:r>
            <w:r w:rsidRPr="00D11F4C">
              <w:rPr>
                <w:sz w:val="24"/>
                <w:szCs w:val="24"/>
              </w:rPr>
              <w:t xml:space="preserve">nformation (via </w:t>
            </w:r>
            <w:r>
              <w:rPr>
                <w:sz w:val="24"/>
                <w:szCs w:val="24"/>
              </w:rPr>
              <w:t>social media, e-mail, website</w:t>
            </w:r>
            <w:r w:rsidRPr="00D11F4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 notify award recipients, (include parking and lodging details)- Promotional Plan</w:t>
            </w:r>
          </w:p>
        </w:tc>
      </w:tr>
      <w:tr w:rsidR="00F457DC" w14:paraId="7C92746B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78855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127C8DA" w14:textId="77777777" w:rsidR="00F457DC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2E513607" w14:textId="77777777" w:rsidR="00F457DC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attendees to get them excited for the event (utilize apps)</w:t>
            </w:r>
          </w:p>
        </w:tc>
      </w:tr>
      <w:tr w:rsidR="00F457DC" w:rsidRPr="006953D6" w14:paraId="32C08632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158934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98930D3" w14:textId="77777777" w:rsidR="00F457DC" w:rsidRPr="008C343B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3F22BD2F" w14:textId="77777777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s</w:t>
            </w:r>
            <w:r w:rsidRPr="002455B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onsors &amp; e</w:t>
            </w:r>
            <w:r w:rsidRPr="002455B9">
              <w:rPr>
                <w:sz w:val="24"/>
                <w:szCs w:val="24"/>
              </w:rPr>
              <w:t>xhibitors</w:t>
            </w:r>
          </w:p>
        </w:tc>
      </w:tr>
      <w:tr w:rsidR="00F457DC" w:rsidRPr="006953D6" w14:paraId="5EF88C49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108535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EE90901" w14:textId="77777777" w:rsidR="00F457DC" w:rsidRPr="008C343B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6D0B20DC" w14:textId="77777777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staff/v</w:t>
            </w:r>
            <w:r w:rsidRPr="0033144E">
              <w:rPr>
                <w:sz w:val="24"/>
                <w:szCs w:val="24"/>
              </w:rPr>
              <w:t>olunte</w:t>
            </w:r>
            <w:r>
              <w:rPr>
                <w:sz w:val="24"/>
                <w:szCs w:val="24"/>
              </w:rPr>
              <w:t>e</w:t>
            </w:r>
            <w:r w:rsidRPr="0033144E">
              <w:rPr>
                <w:sz w:val="24"/>
                <w:szCs w:val="24"/>
              </w:rPr>
              <w:t xml:space="preserve">rs </w:t>
            </w:r>
            <w:r>
              <w:rPr>
                <w:sz w:val="24"/>
                <w:szCs w:val="24"/>
              </w:rPr>
              <w:t>and provide training/direction/rehearsal</w:t>
            </w:r>
          </w:p>
        </w:tc>
      </w:tr>
      <w:tr w:rsidR="00F457DC" w:rsidRPr="006953D6" w14:paraId="2F6E1E15" w14:textId="77777777" w:rsidTr="00371F8F">
        <w:trPr>
          <w:trHeight w:val="642"/>
        </w:trPr>
        <w:sdt>
          <w:sdtPr>
            <w:rPr>
              <w:sz w:val="40"/>
              <w:szCs w:val="40"/>
            </w:rPr>
            <w:id w:val="-171965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02AA9CF" w14:textId="77777777" w:rsidR="00F457DC" w:rsidRPr="008C343B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7FC12324" w14:textId="77777777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branding (business cards, table banner, tent, s</w:t>
            </w:r>
            <w:r w:rsidRPr="002455B9">
              <w:rPr>
                <w:sz w:val="24"/>
                <w:szCs w:val="24"/>
              </w:rPr>
              <w:t>igns,</w:t>
            </w:r>
            <w:r>
              <w:rPr>
                <w:sz w:val="24"/>
                <w:szCs w:val="24"/>
              </w:rPr>
              <w:t xml:space="preserve"> brochures, give-away items), speaker gifts, awards </w:t>
            </w:r>
          </w:p>
        </w:tc>
      </w:tr>
      <w:tr w:rsidR="00F457DC" w:rsidRPr="006953D6" w14:paraId="6B0162C5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-154035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E84D330" w14:textId="77777777" w:rsidR="00F457DC" w:rsidRPr="008C343B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38A69DD2" w14:textId="260C6E27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presentation </w:t>
            </w:r>
            <w:r w:rsidR="00E619A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slides</w:t>
            </w:r>
            <w:r w:rsidR="00E619AF">
              <w:rPr>
                <w:sz w:val="24"/>
                <w:szCs w:val="24"/>
              </w:rPr>
              <w:t>)</w:t>
            </w:r>
          </w:p>
        </w:tc>
      </w:tr>
      <w:tr w:rsidR="00F457DC" w:rsidRPr="006953D6" w14:paraId="7500BFED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-122636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F370578" w14:textId="77777777" w:rsidR="00F457DC" w:rsidRPr="008C343B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6CD9A7A1" w14:textId="77777777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name badges and registration list</w:t>
            </w:r>
          </w:p>
        </w:tc>
      </w:tr>
      <w:tr w:rsidR="00F457DC" w:rsidRPr="006953D6" w14:paraId="43F901E0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-31897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8CFCB6D" w14:textId="77777777" w:rsidR="00F457DC" w:rsidRPr="008C343B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16BBF6D5" w14:textId="77777777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out event reminders</w:t>
            </w:r>
          </w:p>
        </w:tc>
      </w:tr>
      <w:tr w:rsidR="00F457DC" w:rsidRPr="006953D6" w14:paraId="390F4177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61988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2C9C691" w14:textId="77777777" w:rsidR="00F457DC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51D37A7F" w14:textId="77777777" w:rsidR="00F457DC" w:rsidRPr="006953D6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final arrangements with venue and other service providers</w:t>
            </w:r>
          </w:p>
        </w:tc>
      </w:tr>
      <w:tr w:rsidR="00F457DC" w14:paraId="34CAF3FB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78454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94F3837" w14:textId="77777777" w:rsidR="00F457DC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0F2C627C" w14:textId="77777777" w:rsidR="00F457DC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other supplies needed on-site on the day of the event (make checklist of items needed on day of event)</w:t>
            </w:r>
          </w:p>
        </w:tc>
      </w:tr>
      <w:tr w:rsidR="00F457DC" w:rsidRPr="00B1468D" w14:paraId="106DB69D" w14:textId="77777777" w:rsidTr="00371F8F">
        <w:trPr>
          <w:trHeight w:val="576"/>
        </w:trPr>
        <w:tc>
          <w:tcPr>
            <w:tcW w:w="8545" w:type="dxa"/>
            <w:gridSpan w:val="2"/>
            <w:vAlign w:val="center"/>
          </w:tcPr>
          <w:p w14:paraId="68FEC237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color w:val="1F4E79" w:themeColor="accent5" w:themeShade="80"/>
                <w:sz w:val="32"/>
                <w:szCs w:val="32"/>
              </w:rPr>
              <w:t>During the Event</w:t>
            </w:r>
          </w:p>
        </w:tc>
      </w:tr>
      <w:tr w:rsidR="00F457DC" w:rsidRPr="00B1468D" w14:paraId="1DB0F843" w14:textId="77777777" w:rsidTr="00371F8F">
        <w:trPr>
          <w:trHeight w:val="642"/>
        </w:trPr>
        <w:sdt>
          <w:sdtPr>
            <w:rPr>
              <w:sz w:val="40"/>
              <w:szCs w:val="40"/>
            </w:rPr>
            <w:id w:val="-128203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C035776" w14:textId="77777777" w:rsidR="00F457DC" w:rsidRPr="008C343B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073F2D13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Set-up signage (directions to event room, presentation topics/speakers) and decor</w:t>
            </w:r>
          </w:p>
        </w:tc>
      </w:tr>
      <w:tr w:rsidR="00F457DC" w:rsidRPr="00B1468D" w14:paraId="77E77197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54341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930EB52" w14:textId="77777777" w:rsidR="00F457DC" w:rsidRPr="008C343B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54C07F7B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Set-up and check audio-visual equipment</w:t>
            </w:r>
          </w:p>
        </w:tc>
      </w:tr>
      <w:tr w:rsidR="00F457DC" w:rsidRPr="00B1468D" w14:paraId="6C4D4582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-55114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4FD9AE1" w14:textId="77777777" w:rsidR="00F457DC" w:rsidRPr="008C343B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102B684F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Set-up registration (attendee list, pens, badges, cash box/credit card reader)</w:t>
            </w:r>
          </w:p>
        </w:tc>
      </w:tr>
      <w:tr w:rsidR="00F457DC" w:rsidRPr="00B1468D" w14:paraId="059BEC29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-109532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B708FE0" w14:textId="77777777" w:rsidR="00F457DC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584C63C2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information (programs, brochures, promotional items)</w:t>
            </w:r>
          </w:p>
        </w:tc>
      </w:tr>
      <w:tr w:rsidR="00F457DC" w:rsidRPr="00B1468D" w14:paraId="68BFEC1B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-131123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9BF9CD6" w14:textId="77777777" w:rsidR="00F457DC" w:rsidRPr="008C343B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56F0A392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sponsors with display booth set-up</w:t>
            </w:r>
          </w:p>
        </w:tc>
      </w:tr>
      <w:tr w:rsidR="00F457DC" w:rsidRPr="00B1468D" w14:paraId="41639D62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-83476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5D1C05F" w14:textId="77777777" w:rsidR="00F457DC" w:rsidRPr="008C343B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7ACDB9F3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the event activities</w:t>
            </w:r>
          </w:p>
        </w:tc>
      </w:tr>
      <w:tr w:rsidR="00F457DC" w:rsidRPr="00B1468D" w14:paraId="3A061537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11433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599870E" w14:textId="77777777" w:rsidR="00F457DC" w:rsidRPr="008C343B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0DDEDE62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Record, stream live, take pictures</w:t>
            </w:r>
          </w:p>
        </w:tc>
      </w:tr>
      <w:tr w:rsidR="00F457DC" w:rsidRPr="00B1468D" w14:paraId="3129C9D7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151750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668C0FD" w14:textId="77777777" w:rsidR="00F457DC" w:rsidRPr="008C343B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4BC073DD" w14:textId="6E197A9E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breaks (food/refreshments, networking, </w:t>
            </w:r>
            <w:r w:rsidR="00026FF4">
              <w:rPr>
                <w:sz w:val="24"/>
                <w:szCs w:val="24"/>
              </w:rPr>
              <w:t>bathroom breaks</w:t>
            </w:r>
            <w:r>
              <w:rPr>
                <w:sz w:val="24"/>
                <w:szCs w:val="24"/>
              </w:rPr>
              <w:t>)</w:t>
            </w:r>
          </w:p>
        </w:tc>
      </w:tr>
      <w:tr w:rsidR="00F457DC" w:rsidRPr="00B1468D" w14:paraId="484FC438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171076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B310DCE" w14:textId="77777777" w:rsidR="00F457DC" w:rsidRPr="008C343B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13EB635E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Network/meet new people</w:t>
            </w:r>
          </w:p>
        </w:tc>
      </w:tr>
      <w:tr w:rsidR="00F457DC" w:rsidRPr="00B1468D" w14:paraId="70680875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-124378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7278597" w14:textId="77777777" w:rsidR="00F457DC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023CC541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Distribute surveys to attendees</w:t>
            </w:r>
          </w:p>
        </w:tc>
      </w:tr>
      <w:tr w:rsidR="00F457DC" w:rsidRPr="00B1468D" w14:paraId="32955795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190803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2195309" w14:textId="77777777" w:rsidR="00F457DC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00936BA5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 upcoming events</w:t>
            </w:r>
          </w:p>
        </w:tc>
      </w:tr>
      <w:tr w:rsidR="00F457DC" w:rsidRPr="00B1468D" w14:paraId="64203C0C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-188902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64DC347" w14:textId="77777777" w:rsidR="00F457DC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10493919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speaker (with gift) and attendees</w:t>
            </w:r>
          </w:p>
        </w:tc>
      </w:tr>
      <w:tr w:rsidR="00F457DC" w:rsidRPr="00B1468D" w14:paraId="7E98F8E9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-91146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3AC9740" w14:textId="77777777" w:rsidR="00F457DC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4F335036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remaining expenses</w:t>
            </w:r>
          </w:p>
        </w:tc>
      </w:tr>
      <w:tr w:rsidR="00F457DC" w:rsidRPr="00B1468D" w14:paraId="75F9EB33" w14:textId="77777777" w:rsidTr="00371F8F">
        <w:trPr>
          <w:trHeight w:val="547"/>
        </w:trPr>
        <w:tc>
          <w:tcPr>
            <w:tcW w:w="8545" w:type="dxa"/>
            <w:gridSpan w:val="2"/>
            <w:vAlign w:val="center"/>
          </w:tcPr>
          <w:p w14:paraId="4D9205EB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color w:val="1F4E79" w:themeColor="accent5" w:themeShade="80"/>
                <w:sz w:val="32"/>
                <w:szCs w:val="32"/>
              </w:rPr>
              <w:t>After the Event</w:t>
            </w:r>
          </w:p>
        </w:tc>
      </w:tr>
      <w:tr w:rsidR="00F457DC" w:rsidRPr="00B1468D" w14:paraId="63162EBA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187557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FC0F3C6" w14:textId="77777777" w:rsidR="00F457DC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7854AA4C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thank you to speakers, staff, and attendees</w:t>
            </w:r>
          </w:p>
        </w:tc>
      </w:tr>
      <w:tr w:rsidR="00F457DC" w:rsidRPr="00B1468D" w14:paraId="629C9492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83187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50B7EFE" w14:textId="77777777" w:rsidR="00F457DC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0513C5EC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 content presented at the event</w:t>
            </w:r>
          </w:p>
        </w:tc>
      </w:tr>
      <w:tr w:rsidR="00F457DC" w:rsidRPr="00B1468D" w14:paraId="043791C1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-109130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BFC9AD4" w14:textId="77777777" w:rsidR="00F457DC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14CC7F2D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 pictures and a summary of the event</w:t>
            </w:r>
          </w:p>
        </w:tc>
      </w:tr>
      <w:tr w:rsidR="00F457DC" w:rsidRPr="00B1468D" w14:paraId="5E382368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-77278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2DF59A0" w14:textId="77777777" w:rsidR="00F457DC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2D7E3807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lessons learned and survey results (consider implementation)</w:t>
            </w:r>
          </w:p>
        </w:tc>
      </w:tr>
      <w:tr w:rsidR="00F457DC" w:rsidRPr="00B1468D" w14:paraId="7D783A84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178592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AB335D5" w14:textId="77777777" w:rsidR="00F457DC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3824F92E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Follow-up with contacts met at the event</w:t>
            </w:r>
          </w:p>
        </w:tc>
      </w:tr>
      <w:tr w:rsidR="00F457DC" w:rsidRPr="00B1468D" w14:paraId="7DBF6814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-154621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869CDDF" w14:textId="77777777" w:rsidR="00F457DC" w:rsidRDefault="00F457DC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5E0B977C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an invitation to attendees to the next event</w:t>
            </w:r>
          </w:p>
        </w:tc>
      </w:tr>
      <w:tr w:rsidR="00F457DC" w:rsidRPr="00B1468D" w14:paraId="77E1269E" w14:textId="77777777" w:rsidTr="00371F8F">
        <w:trPr>
          <w:trHeight w:val="547"/>
        </w:trPr>
        <w:sdt>
          <w:sdtPr>
            <w:rPr>
              <w:sz w:val="40"/>
              <w:szCs w:val="40"/>
            </w:rPr>
            <w:id w:val="-187977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308C705" w14:textId="2011F057" w:rsidR="00F457DC" w:rsidRDefault="00CB1812" w:rsidP="00371F8F">
                <w:pPr>
                  <w:pStyle w:val="ListParagraph"/>
                  <w:ind w:left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929" w:type="dxa"/>
            <w:vAlign w:val="center"/>
          </w:tcPr>
          <w:p w14:paraId="72C7D91D" w14:textId="77777777" w:rsidR="00F457DC" w:rsidRPr="00B1468D" w:rsidRDefault="00F457DC" w:rsidP="00371F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and review event expenses and revenues</w:t>
            </w:r>
          </w:p>
        </w:tc>
      </w:tr>
    </w:tbl>
    <w:p w14:paraId="1113D932" w14:textId="77777777" w:rsidR="00AF2D79" w:rsidRPr="00CE46D6" w:rsidRDefault="00AF2D79" w:rsidP="00D17258">
      <w:pPr>
        <w:rPr>
          <w:color w:val="000000" w:themeColor="text1"/>
          <w:sz w:val="30"/>
          <w:szCs w:val="30"/>
          <w:u w:val="single"/>
        </w:rPr>
      </w:pPr>
    </w:p>
    <w:sectPr w:rsidR="00AF2D79" w:rsidRPr="00CE46D6" w:rsidSect="00D17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F1287" w14:textId="77777777" w:rsidR="00A42226" w:rsidRDefault="00A42226" w:rsidP="00E4650D">
      <w:pPr>
        <w:spacing w:after="0" w:line="240" w:lineRule="auto"/>
      </w:pPr>
      <w:r>
        <w:separator/>
      </w:r>
    </w:p>
  </w:endnote>
  <w:endnote w:type="continuationSeparator" w:id="0">
    <w:p w14:paraId="64FB2FA3" w14:textId="77777777" w:rsidR="00A42226" w:rsidRDefault="00A42226" w:rsidP="00E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DE19" w14:textId="77777777" w:rsidR="000F7526" w:rsidRDefault="000F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64220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F83E1A" w14:textId="31BA38C1" w:rsidR="000F7526" w:rsidRDefault="000F75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BB0214" w14:textId="77777777" w:rsidR="000F7526" w:rsidRDefault="000F7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E8BC" w14:textId="77777777" w:rsidR="000F7526" w:rsidRDefault="000F7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8F362" w14:textId="77777777" w:rsidR="00A42226" w:rsidRDefault="00A42226" w:rsidP="00E4650D">
      <w:pPr>
        <w:spacing w:after="0" w:line="240" w:lineRule="auto"/>
      </w:pPr>
      <w:r>
        <w:separator/>
      </w:r>
    </w:p>
  </w:footnote>
  <w:footnote w:type="continuationSeparator" w:id="0">
    <w:p w14:paraId="4D7E273A" w14:textId="77777777" w:rsidR="00A42226" w:rsidRDefault="00A42226" w:rsidP="00E4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6F45" w14:textId="77777777" w:rsidR="000F7526" w:rsidRDefault="000F7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E16A" w14:textId="54F25573" w:rsidR="00E4650D" w:rsidRDefault="00E4650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2D8A3B" wp14:editId="6FC50DFE">
          <wp:simplePos x="0" y="0"/>
          <wp:positionH relativeFrom="column">
            <wp:posOffset>1543050</wp:posOffset>
          </wp:positionH>
          <wp:positionV relativeFrom="paragraph">
            <wp:posOffset>-374650</wp:posOffset>
          </wp:positionV>
          <wp:extent cx="2851150" cy="1139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2256" w14:textId="77777777" w:rsidR="000F7526" w:rsidRDefault="000F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10E2"/>
    <w:multiLevelType w:val="hybridMultilevel"/>
    <w:tmpl w:val="D01E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C2AAF"/>
    <w:multiLevelType w:val="hybridMultilevel"/>
    <w:tmpl w:val="3DFE85BC"/>
    <w:lvl w:ilvl="0" w:tplc="DF544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0D"/>
    <w:rsid w:val="00012108"/>
    <w:rsid w:val="0002377F"/>
    <w:rsid w:val="00026FF4"/>
    <w:rsid w:val="00074E09"/>
    <w:rsid w:val="000753C3"/>
    <w:rsid w:val="000A77CD"/>
    <w:rsid w:val="000D6D1A"/>
    <w:rsid w:val="000F7526"/>
    <w:rsid w:val="00155A4A"/>
    <w:rsid w:val="00174A3C"/>
    <w:rsid w:val="00197414"/>
    <w:rsid w:val="001D704E"/>
    <w:rsid w:val="001F005F"/>
    <w:rsid w:val="00281FAD"/>
    <w:rsid w:val="00294A24"/>
    <w:rsid w:val="002976C9"/>
    <w:rsid w:val="002C06C8"/>
    <w:rsid w:val="0030185A"/>
    <w:rsid w:val="00330A32"/>
    <w:rsid w:val="00371F6E"/>
    <w:rsid w:val="00385EE2"/>
    <w:rsid w:val="00392EFF"/>
    <w:rsid w:val="003C7365"/>
    <w:rsid w:val="004144D6"/>
    <w:rsid w:val="004172F5"/>
    <w:rsid w:val="0044114C"/>
    <w:rsid w:val="004D5291"/>
    <w:rsid w:val="00535B9D"/>
    <w:rsid w:val="00557929"/>
    <w:rsid w:val="00587038"/>
    <w:rsid w:val="00597EDE"/>
    <w:rsid w:val="005F7551"/>
    <w:rsid w:val="00601B18"/>
    <w:rsid w:val="00643EFD"/>
    <w:rsid w:val="006524F9"/>
    <w:rsid w:val="006D096B"/>
    <w:rsid w:val="007570AE"/>
    <w:rsid w:val="0078552A"/>
    <w:rsid w:val="0079191F"/>
    <w:rsid w:val="00800E95"/>
    <w:rsid w:val="00821B8A"/>
    <w:rsid w:val="008777CD"/>
    <w:rsid w:val="009817DE"/>
    <w:rsid w:val="009B5926"/>
    <w:rsid w:val="00A131E2"/>
    <w:rsid w:val="00A42226"/>
    <w:rsid w:val="00A4584C"/>
    <w:rsid w:val="00A61680"/>
    <w:rsid w:val="00AB4C03"/>
    <w:rsid w:val="00AF2D79"/>
    <w:rsid w:val="00B136AA"/>
    <w:rsid w:val="00BA64A8"/>
    <w:rsid w:val="00BA7931"/>
    <w:rsid w:val="00C15406"/>
    <w:rsid w:val="00CB1812"/>
    <w:rsid w:val="00CB28D1"/>
    <w:rsid w:val="00CE46D6"/>
    <w:rsid w:val="00D17258"/>
    <w:rsid w:val="00D71D8D"/>
    <w:rsid w:val="00E01BF5"/>
    <w:rsid w:val="00E45120"/>
    <w:rsid w:val="00E4650D"/>
    <w:rsid w:val="00E55F3F"/>
    <w:rsid w:val="00E619AF"/>
    <w:rsid w:val="00E9137A"/>
    <w:rsid w:val="00ED01EA"/>
    <w:rsid w:val="00EE156C"/>
    <w:rsid w:val="00F02C19"/>
    <w:rsid w:val="00F313B9"/>
    <w:rsid w:val="00F457DC"/>
    <w:rsid w:val="00F8316A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4333B"/>
  <w15:chartTrackingRefBased/>
  <w15:docId w15:val="{912F6612-353F-4264-9920-4FE0403E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35B9D"/>
    <w:pPr>
      <w:spacing w:after="0" w:line="240" w:lineRule="auto"/>
      <w:ind w:left="0"/>
      <w:outlineLvl w:val="1"/>
    </w:pPr>
    <w:rPr>
      <w:b/>
      <w:color w:val="1F4E79" w:themeColor="accent5" w:themeShade="8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0D"/>
  </w:style>
  <w:style w:type="paragraph" w:styleId="Footer">
    <w:name w:val="footer"/>
    <w:basedOn w:val="Normal"/>
    <w:link w:val="FooterChar"/>
    <w:uiPriority w:val="99"/>
    <w:unhideWhenUsed/>
    <w:rsid w:val="00E4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0D"/>
  </w:style>
  <w:style w:type="table" w:styleId="TableGrid">
    <w:name w:val="Table Grid"/>
    <w:basedOn w:val="TableNormal"/>
    <w:uiPriority w:val="39"/>
    <w:rsid w:val="00E4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5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5B9D"/>
    <w:rPr>
      <w:b/>
      <w:color w:val="1F4E79" w:themeColor="accent5" w:themeShade="8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90F8-ADE2-4401-B12A-2B24BEA7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Richardson</dc:creator>
  <cp:keywords/>
  <dc:description/>
  <cp:lastModifiedBy>Kelly Richardson</cp:lastModifiedBy>
  <cp:revision>2</cp:revision>
  <dcterms:created xsi:type="dcterms:W3CDTF">2020-09-17T21:44:00Z</dcterms:created>
  <dcterms:modified xsi:type="dcterms:W3CDTF">2020-09-17T21:44:00Z</dcterms:modified>
</cp:coreProperties>
</file>